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74D5" w:rsidRDefault="002974D5" w:rsidP="002974D5">
      <w:pPr>
        <w:pStyle w:val="Heading1"/>
        <w:rPr>
          <w:rFonts w:ascii="inherit" w:hAnsi="inherit" w:cs="Arial"/>
          <w:b w:val="0"/>
          <w:bCs w:val="0"/>
          <w:color w:val="005A9C"/>
          <w:sz w:val="41"/>
          <w:szCs w:val="41"/>
        </w:rPr>
      </w:pPr>
      <w:bookmarkStart w:id="0" w:name="meaning-doc-lang-id"/>
      <w:bookmarkStart w:id="1" w:name="_GoBack"/>
      <w:bookmarkEnd w:id="0"/>
      <w:bookmarkEnd w:id="1"/>
      <w:r>
        <w:rPr>
          <w:rStyle w:val="Strong"/>
          <w:rFonts w:ascii="inherit" w:hAnsi="inherit" w:cs="Arial"/>
          <w:b/>
          <w:bCs/>
          <w:color w:val="005A9C"/>
          <w:sz w:val="41"/>
          <w:szCs w:val="41"/>
        </w:rPr>
        <w:t>Language of Page</w:t>
      </w:r>
      <w:proofErr w:type="gramStart"/>
      <w:r>
        <w:rPr>
          <w:rStyle w:val="screenreader"/>
          <w:rFonts w:ascii="inherit" w:hAnsi="inherit" w:cs="Arial"/>
          <w:b w:val="0"/>
          <w:bCs w:val="0"/>
          <w:color w:val="005A9C"/>
          <w:sz w:val="41"/>
          <w:szCs w:val="41"/>
        </w:rPr>
        <w:t>:</w:t>
      </w:r>
      <w:proofErr w:type="gramEnd"/>
      <w:r>
        <w:rPr>
          <w:rFonts w:ascii="inherit" w:hAnsi="inherit" w:cs="Arial"/>
          <w:b w:val="0"/>
          <w:bCs w:val="0"/>
          <w:color w:val="005A9C"/>
          <w:sz w:val="41"/>
          <w:szCs w:val="41"/>
        </w:rPr>
        <w:br/>
        <w:t>Understanding SC 3.1.1</w:t>
      </w:r>
    </w:p>
    <w:p w:rsidR="002974D5" w:rsidRDefault="002974D5" w:rsidP="002974D5">
      <w:pPr>
        <w:pStyle w:val="sctxt"/>
        <w:shd w:val="clear" w:color="auto" w:fill="F0F0F0"/>
        <w:spacing w:before="0" w:beforeAutospacing="0" w:after="0" w:afterAutospacing="0"/>
        <w:ind w:left="120"/>
        <w:rPr>
          <w:rFonts w:ascii="Arial" w:hAnsi="Arial" w:cs="Arial"/>
          <w:color w:val="000000"/>
          <w:sz w:val="22"/>
          <w:szCs w:val="22"/>
        </w:rPr>
      </w:pPr>
      <w:hyperlink r:id="rId6" w:anchor="meaning-doc-lang-id" w:history="1">
        <w:r>
          <w:rPr>
            <w:rStyle w:val="Hyperlink"/>
            <w:rFonts w:ascii="Arial" w:hAnsi="Arial" w:cs="Arial"/>
            <w:b/>
            <w:bCs/>
            <w:color w:val="034575"/>
            <w:sz w:val="22"/>
            <w:szCs w:val="22"/>
          </w:rPr>
          <w:t>3.1.1</w:t>
        </w:r>
      </w:hyperlink>
      <w:r>
        <w:rPr>
          <w:rStyle w:val="Strong"/>
          <w:rFonts w:ascii="Arial" w:hAnsi="Arial" w:cs="Arial"/>
          <w:color w:val="000000"/>
          <w:sz w:val="22"/>
          <w:szCs w:val="22"/>
        </w:rPr>
        <w:t> Language of Page:</w:t>
      </w:r>
      <w:r>
        <w:rPr>
          <w:rFonts w:ascii="Arial" w:hAnsi="Arial" w:cs="Arial"/>
          <w:color w:val="000000"/>
          <w:sz w:val="22"/>
          <w:szCs w:val="22"/>
        </w:rPr>
        <w:t> The default </w:t>
      </w:r>
      <w:hyperlink r:id="rId7" w:anchor="human-langdef" w:history="1">
        <w:r>
          <w:rPr>
            <w:rStyle w:val="Hyperlink"/>
            <w:rFonts w:ascii="Arial" w:hAnsi="Arial" w:cs="Arial"/>
            <w:color w:val="000000"/>
            <w:sz w:val="22"/>
            <w:szCs w:val="22"/>
          </w:rPr>
          <w:t>human language</w:t>
        </w:r>
      </w:hyperlink>
      <w:r>
        <w:rPr>
          <w:rFonts w:ascii="Arial" w:hAnsi="Arial" w:cs="Arial"/>
          <w:color w:val="000000"/>
          <w:sz w:val="22"/>
          <w:szCs w:val="22"/>
        </w:rPr>
        <w:t> of each </w:t>
      </w:r>
      <w:hyperlink r:id="rId8" w:anchor="webpagedef" w:history="1">
        <w:r>
          <w:rPr>
            <w:rStyle w:val="Hyperlink"/>
            <w:rFonts w:ascii="Arial" w:hAnsi="Arial" w:cs="Arial"/>
            <w:color w:val="000000"/>
            <w:sz w:val="22"/>
            <w:szCs w:val="22"/>
          </w:rPr>
          <w:t>Web page</w:t>
        </w:r>
      </w:hyperlink>
      <w:r>
        <w:rPr>
          <w:rFonts w:ascii="Arial" w:hAnsi="Arial" w:cs="Arial"/>
          <w:color w:val="000000"/>
          <w:sz w:val="22"/>
          <w:szCs w:val="22"/>
        </w:rPr>
        <w:t> can be </w:t>
      </w:r>
      <w:hyperlink r:id="rId9" w:anchor="programmaticallydetermineddef" w:history="1">
        <w:r>
          <w:rPr>
            <w:rStyle w:val="Hyperlink"/>
            <w:rFonts w:ascii="Arial" w:hAnsi="Arial" w:cs="Arial"/>
            <w:color w:val="000000"/>
            <w:sz w:val="22"/>
            <w:szCs w:val="22"/>
          </w:rPr>
          <w:t>programmatically determined</w:t>
        </w:r>
      </w:hyperlink>
      <w:r>
        <w:rPr>
          <w:rFonts w:ascii="Arial" w:hAnsi="Arial" w:cs="Arial"/>
          <w:color w:val="000000"/>
          <w:sz w:val="22"/>
          <w:szCs w:val="22"/>
        </w:rPr>
        <w:t>. (Level A)</w:t>
      </w:r>
    </w:p>
    <w:p w:rsidR="002974D5" w:rsidRDefault="002974D5" w:rsidP="002974D5">
      <w:pPr>
        <w:pStyle w:val="Heading2"/>
        <w:pBdr>
          <w:bottom w:val="single" w:sz="6" w:space="3" w:color="666666"/>
        </w:pBdr>
        <w:rPr>
          <w:rFonts w:cs="Arial"/>
          <w:b w:val="0"/>
          <w:bCs w:val="0"/>
          <w:color w:val="000000"/>
        </w:rPr>
      </w:pPr>
      <w:r>
        <w:rPr>
          <w:rFonts w:cs="Arial"/>
          <w:b w:val="0"/>
          <w:bCs w:val="0"/>
          <w:color w:val="000000"/>
        </w:rPr>
        <w:t>Intent of this Success Criterion</w:t>
      </w:r>
    </w:p>
    <w:p w:rsidR="002974D5" w:rsidRDefault="002974D5" w:rsidP="002974D5">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 intent of this Success Criterion is to ensure that content developers provide information in the Web page that user agents need to present text and other linguistic content correctly. Both assistive technologies and conventional user agents can render text more accurately when the language of the Web page is identified. Screen readers can load the correct pronunciation rules. Visual browsers can display characters and scripts correctly. Media players can show captions correctly. As a result, users with disabilities will be better able to understand the content.</w:t>
      </w:r>
    </w:p>
    <w:p w:rsidR="002974D5" w:rsidRDefault="002974D5" w:rsidP="002974D5">
      <w:pPr>
        <w:pStyle w:val="NormalWeb"/>
        <w:spacing w:before="0" w:beforeAutospacing="0" w:after="0" w:afterAutospacing="0"/>
        <w:ind w:left="240"/>
        <w:rPr>
          <w:rFonts w:ascii="Arial" w:hAnsi="Arial" w:cs="Arial"/>
          <w:color w:val="000000"/>
          <w:sz w:val="27"/>
          <w:szCs w:val="27"/>
        </w:rPr>
      </w:pPr>
      <w:r>
        <w:rPr>
          <w:rFonts w:ascii="Arial" w:hAnsi="Arial" w:cs="Arial"/>
          <w:color w:val="000000"/>
          <w:sz w:val="27"/>
          <w:szCs w:val="27"/>
        </w:rPr>
        <w:t>The default human language of the Web page is the default text-processing language as discussed in </w:t>
      </w:r>
      <w:hyperlink r:id="rId10" w:history="1">
        <w:r>
          <w:rPr>
            <w:rStyle w:val="Hyperlink"/>
            <w:rFonts w:ascii="Arial" w:hAnsi="Arial" w:cs="Arial"/>
            <w:color w:val="034575"/>
            <w:sz w:val="27"/>
            <w:szCs w:val="27"/>
          </w:rPr>
          <w:t>Internationalization Best Practices: Specifying Language in XHTML &amp; HTML Content</w:t>
        </w:r>
      </w:hyperlink>
      <w:r>
        <w:rPr>
          <w:rFonts w:ascii="Arial" w:hAnsi="Arial" w:cs="Arial"/>
          <w:color w:val="000000"/>
          <w:sz w:val="27"/>
          <w:szCs w:val="27"/>
        </w:rPr>
        <w:t>. When a Web page uses several languages, the default text-processing language is the language which is used most. (If several languages are used equally, the first language used should be chosen as the default human language.)</w:t>
      </w:r>
    </w:p>
    <w:p w:rsidR="002974D5" w:rsidRDefault="002974D5" w:rsidP="002974D5">
      <w:pPr>
        <w:pStyle w:val="prefix"/>
        <w:shd w:val="clear" w:color="auto" w:fill="E9FBE9"/>
        <w:spacing w:before="0" w:beforeAutospacing="0" w:after="120" w:afterAutospacing="0"/>
        <w:rPr>
          <w:rFonts w:ascii="Arial" w:hAnsi="Arial" w:cs="Arial"/>
          <w:color w:val="000000"/>
          <w:sz w:val="27"/>
          <w:szCs w:val="27"/>
        </w:rPr>
      </w:pPr>
      <w:r>
        <w:rPr>
          <w:rStyle w:val="Emphasis"/>
          <w:rFonts w:ascii="Arial" w:hAnsi="Arial" w:cs="Arial"/>
          <w:color w:val="000000"/>
          <w:sz w:val="27"/>
          <w:szCs w:val="27"/>
        </w:rPr>
        <w:t>Note: </w:t>
      </w:r>
      <w:r>
        <w:rPr>
          <w:rFonts w:ascii="Arial" w:hAnsi="Arial" w:cs="Arial"/>
          <w:color w:val="000000"/>
          <w:sz w:val="27"/>
          <w:szCs w:val="27"/>
        </w:rPr>
        <w:t>For multilingual sites targeting Conformance Level A, the Working Group strongly encourages developers to follow Success Criterion 3.1.2 as well even though that is a Level AA Success Criterion.</w:t>
      </w:r>
    </w:p>
    <w:p w:rsidR="002974D5" w:rsidRDefault="002974D5" w:rsidP="002974D5">
      <w:pPr>
        <w:pStyle w:val="Heading3"/>
        <w:rPr>
          <w:rFonts w:cs="Arial"/>
          <w:color w:val="000000"/>
          <w:sz w:val="30"/>
          <w:szCs w:val="30"/>
        </w:rPr>
      </w:pPr>
      <w:r>
        <w:rPr>
          <w:rFonts w:cs="Arial"/>
          <w:color w:val="000000"/>
          <w:sz w:val="30"/>
          <w:szCs w:val="30"/>
        </w:rPr>
        <w:t>Specific Benefits of Success Criterion 3.1.1:</w:t>
      </w:r>
    </w:p>
    <w:p w:rsidR="002974D5" w:rsidRDefault="002974D5" w:rsidP="002974D5">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This Success Criterion helps:</w:t>
      </w:r>
    </w:p>
    <w:p w:rsidR="002974D5" w:rsidRDefault="002974D5" w:rsidP="002974D5">
      <w:pPr>
        <w:pStyle w:val="NormalWeb"/>
        <w:numPr>
          <w:ilvl w:val="0"/>
          <w:numId w:val="3"/>
        </w:numPr>
        <w:spacing w:before="0" w:beforeAutospacing="0" w:after="0" w:afterAutospacing="0"/>
        <w:ind w:left="240"/>
        <w:rPr>
          <w:rFonts w:ascii="Arial" w:hAnsi="Arial" w:cs="Arial"/>
          <w:color w:val="000000"/>
          <w:sz w:val="27"/>
          <w:szCs w:val="27"/>
        </w:rPr>
      </w:pPr>
      <w:r>
        <w:rPr>
          <w:rFonts w:ascii="Arial" w:hAnsi="Arial" w:cs="Arial"/>
          <w:color w:val="000000"/>
          <w:sz w:val="27"/>
          <w:szCs w:val="27"/>
        </w:rPr>
        <w:t>people who use screen readers or other technologies that convert text into synthetic speech;</w:t>
      </w:r>
    </w:p>
    <w:p w:rsidR="002974D5" w:rsidRDefault="002974D5" w:rsidP="002974D5">
      <w:pPr>
        <w:pStyle w:val="NormalWeb"/>
        <w:numPr>
          <w:ilvl w:val="0"/>
          <w:numId w:val="3"/>
        </w:numPr>
        <w:spacing w:before="0" w:beforeAutospacing="0" w:after="0" w:afterAutospacing="0"/>
        <w:ind w:left="240"/>
        <w:rPr>
          <w:rFonts w:ascii="Arial" w:hAnsi="Arial" w:cs="Arial"/>
          <w:color w:val="000000"/>
          <w:sz w:val="27"/>
          <w:szCs w:val="27"/>
        </w:rPr>
      </w:pPr>
      <w:r>
        <w:rPr>
          <w:rFonts w:ascii="Arial" w:hAnsi="Arial" w:cs="Arial"/>
          <w:color w:val="000000"/>
          <w:sz w:val="27"/>
          <w:szCs w:val="27"/>
        </w:rPr>
        <w:t>people who find it difficult to read written material with fluency and accuracy, such as recognizing characters and alphabets or decoding words;</w:t>
      </w:r>
    </w:p>
    <w:p w:rsidR="002974D5" w:rsidRDefault="002974D5" w:rsidP="002974D5">
      <w:pPr>
        <w:pStyle w:val="NormalWeb"/>
        <w:numPr>
          <w:ilvl w:val="0"/>
          <w:numId w:val="3"/>
        </w:numPr>
        <w:spacing w:before="0" w:beforeAutospacing="0" w:after="0" w:afterAutospacing="0"/>
        <w:ind w:left="240"/>
        <w:rPr>
          <w:rFonts w:ascii="Arial" w:hAnsi="Arial" w:cs="Arial"/>
          <w:color w:val="000000"/>
          <w:sz w:val="27"/>
          <w:szCs w:val="27"/>
        </w:rPr>
      </w:pPr>
      <w:r>
        <w:rPr>
          <w:rFonts w:ascii="Arial" w:hAnsi="Arial" w:cs="Arial"/>
          <w:color w:val="000000"/>
          <w:sz w:val="27"/>
          <w:szCs w:val="27"/>
        </w:rPr>
        <w:t>people with certain cognitive, language and learning disabilities who use text-to-speech software</w:t>
      </w:r>
    </w:p>
    <w:p w:rsidR="002974D5" w:rsidRDefault="002974D5" w:rsidP="002974D5">
      <w:pPr>
        <w:pStyle w:val="NormalWeb"/>
        <w:numPr>
          <w:ilvl w:val="0"/>
          <w:numId w:val="3"/>
        </w:numPr>
        <w:spacing w:before="0" w:beforeAutospacing="0" w:after="0" w:afterAutospacing="0"/>
        <w:ind w:left="240"/>
        <w:rPr>
          <w:rFonts w:ascii="Arial" w:hAnsi="Arial" w:cs="Arial"/>
          <w:color w:val="000000"/>
          <w:sz w:val="27"/>
          <w:szCs w:val="27"/>
        </w:rPr>
      </w:pPr>
      <w:proofErr w:type="gramStart"/>
      <w:r>
        <w:rPr>
          <w:rFonts w:ascii="Arial" w:hAnsi="Arial" w:cs="Arial"/>
          <w:color w:val="000000"/>
          <w:sz w:val="27"/>
          <w:szCs w:val="27"/>
        </w:rPr>
        <w:t>people</w:t>
      </w:r>
      <w:proofErr w:type="gramEnd"/>
      <w:r>
        <w:rPr>
          <w:rFonts w:ascii="Arial" w:hAnsi="Arial" w:cs="Arial"/>
          <w:color w:val="000000"/>
          <w:sz w:val="27"/>
          <w:szCs w:val="27"/>
        </w:rPr>
        <w:t xml:space="preserve"> who rely on captions for synchronized media.</w:t>
      </w:r>
    </w:p>
    <w:p w:rsidR="002974D5" w:rsidRDefault="002974D5" w:rsidP="002974D5">
      <w:pPr>
        <w:pStyle w:val="Heading2"/>
        <w:pBdr>
          <w:bottom w:val="single" w:sz="6" w:space="3" w:color="666666"/>
        </w:pBdr>
        <w:rPr>
          <w:rFonts w:cs="Arial"/>
          <w:b w:val="0"/>
          <w:bCs w:val="0"/>
          <w:color w:val="000000"/>
        </w:rPr>
      </w:pPr>
      <w:r>
        <w:rPr>
          <w:rFonts w:cs="Arial"/>
          <w:b w:val="0"/>
          <w:bCs w:val="0"/>
          <w:color w:val="000000"/>
        </w:rPr>
        <w:lastRenderedPageBreak/>
        <w:t>Examples of Success Criterion 3.1.1</w:t>
      </w:r>
    </w:p>
    <w:p w:rsidR="002974D5" w:rsidRDefault="002974D5" w:rsidP="002974D5">
      <w:pPr>
        <w:pStyle w:val="NormalWeb"/>
        <w:numPr>
          <w:ilvl w:val="0"/>
          <w:numId w:val="4"/>
        </w:numPr>
        <w:spacing w:before="0" w:beforeAutospacing="0" w:after="0" w:afterAutospacing="0"/>
        <w:ind w:left="240"/>
        <w:rPr>
          <w:rFonts w:ascii="Arial" w:hAnsi="Arial" w:cs="Arial"/>
          <w:color w:val="000000"/>
          <w:sz w:val="27"/>
          <w:szCs w:val="27"/>
        </w:rPr>
      </w:pPr>
      <w:r>
        <w:rPr>
          <w:rStyle w:val="Strong"/>
          <w:rFonts w:ascii="Arial" w:hAnsi="Arial" w:cs="Arial"/>
          <w:color w:val="000000"/>
          <w:sz w:val="27"/>
          <w:szCs w:val="27"/>
        </w:rPr>
        <w:t>Example 1. A Web page with content in two languages</w:t>
      </w:r>
    </w:p>
    <w:p w:rsidR="002974D5" w:rsidRDefault="002974D5" w:rsidP="002974D5">
      <w:pPr>
        <w:pStyle w:val="NormalWeb"/>
        <w:spacing w:before="0" w:beforeAutospacing="0" w:after="0" w:afterAutospacing="0"/>
        <w:ind w:left="240"/>
        <w:rPr>
          <w:rFonts w:ascii="Arial" w:hAnsi="Arial" w:cs="Arial"/>
          <w:color w:val="000000"/>
          <w:sz w:val="27"/>
          <w:szCs w:val="27"/>
        </w:rPr>
      </w:pPr>
      <w:r>
        <w:rPr>
          <w:rFonts w:ascii="Arial" w:hAnsi="Arial" w:cs="Arial"/>
          <w:color w:val="000000"/>
          <w:sz w:val="27"/>
          <w:szCs w:val="27"/>
        </w:rPr>
        <w:t xml:space="preserve">A Web page produced in Germany and written in HTML includes content in both German and English, but most of the content is in German. The default human language is identified as German (de) by the </w:t>
      </w:r>
      <w:proofErr w:type="spellStart"/>
      <w:proofErr w:type="gramStart"/>
      <w:r>
        <w:rPr>
          <w:rFonts w:ascii="Arial" w:hAnsi="Arial" w:cs="Arial"/>
          <w:color w:val="000000"/>
          <w:sz w:val="27"/>
          <w:szCs w:val="27"/>
        </w:rPr>
        <w:t>lang</w:t>
      </w:r>
      <w:proofErr w:type="spellEnd"/>
      <w:proofErr w:type="gramEnd"/>
      <w:r>
        <w:rPr>
          <w:rFonts w:ascii="Arial" w:hAnsi="Arial" w:cs="Arial"/>
          <w:color w:val="000000"/>
          <w:sz w:val="27"/>
          <w:szCs w:val="27"/>
        </w:rPr>
        <w:t xml:space="preserve"> attribute on the html element.</w:t>
      </w:r>
    </w:p>
    <w:p w:rsidR="00E86116" w:rsidRPr="002974D5" w:rsidRDefault="00E86116" w:rsidP="002974D5"/>
    <w:sectPr w:rsidR="00E86116" w:rsidRPr="002974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D94904"/>
    <w:multiLevelType w:val="multilevel"/>
    <w:tmpl w:val="C1EAE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4893B79"/>
    <w:multiLevelType w:val="multilevel"/>
    <w:tmpl w:val="A8B6B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4C82CC9"/>
    <w:multiLevelType w:val="multilevel"/>
    <w:tmpl w:val="89167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AE10E16"/>
    <w:multiLevelType w:val="multilevel"/>
    <w:tmpl w:val="1346C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B134FB9"/>
    <w:multiLevelType w:val="multilevel"/>
    <w:tmpl w:val="3F4A6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0AE7172"/>
    <w:multiLevelType w:val="multilevel"/>
    <w:tmpl w:val="DFF099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70733DA"/>
    <w:multiLevelType w:val="multilevel"/>
    <w:tmpl w:val="01487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96B037F"/>
    <w:multiLevelType w:val="multilevel"/>
    <w:tmpl w:val="AD7CF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4"/>
  </w:num>
  <w:num w:numId="4">
    <w:abstractNumId w:val="7"/>
  </w:num>
  <w:num w:numId="5">
    <w:abstractNumId w:val="1"/>
  </w:num>
  <w:num w:numId="6">
    <w:abstractNumId w:val="5"/>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74D5"/>
    <w:rsid w:val="002974D5"/>
    <w:rsid w:val="00632BBB"/>
    <w:rsid w:val="00977F6E"/>
    <w:rsid w:val="00B950E0"/>
    <w:rsid w:val="00C24ACD"/>
    <w:rsid w:val="00DE11D0"/>
    <w:rsid w:val="00E86116"/>
    <w:rsid w:val="00EA210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link w:val="Heading2Char"/>
    <w:uiPriority w:val="9"/>
    <w:semiHidden/>
    <w:unhideWhenUsed/>
    <w:qFormat/>
    <w:rsid w:val="002974D5"/>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paragraph" w:styleId="Heading3">
    <w:name w:val="heading 3"/>
    <w:basedOn w:val="Normal"/>
    <w:link w:val="Heading3Char"/>
    <w:uiPriority w:val="9"/>
    <w:semiHidden/>
    <w:unhideWhenUsed/>
    <w:qFormat/>
    <w:rsid w:val="002974D5"/>
    <w:pPr>
      <w:keepNext/>
      <w:spacing w:before="100" w:beforeAutospacing="1" w:after="100" w:afterAutospacing="1" w:line="240" w:lineRule="auto"/>
      <w:outlineLvl w:val="2"/>
    </w:pPr>
    <w:rPr>
      <w:rFonts w:ascii="inherit" w:eastAsia="Times New Roman" w:hAnsi="inherit" w:cs="Times New Roman"/>
      <w:b/>
      <w:bCs/>
      <w:color w:val="005A9C"/>
      <w:sz w:val="29"/>
      <w:szCs w:val="29"/>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semiHidden/>
    <w:rsid w:val="002974D5"/>
    <w:rPr>
      <w:rFonts w:ascii="inherit" w:eastAsia="Times New Roman" w:hAnsi="inherit" w:cs="Times New Roman"/>
      <w:b/>
      <w:bCs/>
      <w:color w:val="005A9C"/>
      <w:sz w:val="34"/>
      <w:szCs w:val="34"/>
    </w:rPr>
  </w:style>
  <w:style w:type="character" w:customStyle="1" w:styleId="Heading3Char">
    <w:name w:val="Heading 3 Char"/>
    <w:basedOn w:val="DefaultParagraphFont"/>
    <w:link w:val="Heading3"/>
    <w:uiPriority w:val="9"/>
    <w:semiHidden/>
    <w:rsid w:val="002974D5"/>
    <w:rPr>
      <w:rFonts w:ascii="inherit" w:eastAsia="Times New Roman" w:hAnsi="inherit" w:cs="Times New Roman"/>
      <w:b/>
      <w:bCs/>
      <w:color w:val="005A9C"/>
      <w:sz w:val="29"/>
      <w:szCs w:val="29"/>
    </w:rPr>
  </w:style>
  <w:style w:type="character" w:styleId="Hyperlink">
    <w:name w:val="Hyperlink"/>
    <w:basedOn w:val="DefaultParagraphFont"/>
    <w:uiPriority w:val="99"/>
    <w:semiHidden/>
    <w:unhideWhenUsed/>
    <w:rsid w:val="002974D5"/>
    <w:rPr>
      <w:color w:val="0000FF"/>
      <w:u w:val="single"/>
    </w:rPr>
  </w:style>
  <w:style w:type="paragraph" w:customStyle="1" w:styleId="sctxt1">
    <w:name w:val="sctxt1"/>
    <w:basedOn w:val="Normal"/>
    <w:rsid w:val="002974D5"/>
    <w:pPr>
      <w:spacing w:before="120" w:after="0" w:line="240" w:lineRule="auto"/>
      <w:ind w:left="120"/>
    </w:pPr>
    <w:rPr>
      <w:rFonts w:ascii="Times New Roman" w:eastAsia="Times New Roman" w:hAnsi="Times New Roman" w:cs="Times New Roman"/>
      <w:color w:val="000000"/>
    </w:rPr>
  </w:style>
  <w:style w:type="character" w:styleId="Strong">
    <w:name w:val="Strong"/>
    <w:basedOn w:val="DefaultParagraphFont"/>
    <w:uiPriority w:val="22"/>
    <w:qFormat/>
    <w:rsid w:val="002974D5"/>
    <w:rPr>
      <w:b/>
      <w:bCs/>
    </w:rPr>
  </w:style>
  <w:style w:type="paragraph" w:customStyle="1" w:styleId="logo">
    <w:name w:val="logo"/>
    <w:basedOn w:val="Normal"/>
    <w:rsid w:val="002974D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lectiontitle">
    <w:name w:val="collectiontitle"/>
    <w:basedOn w:val="Normal"/>
    <w:rsid w:val="002974D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kipnav">
    <w:name w:val="skipnav"/>
    <w:basedOn w:val="Normal"/>
    <w:rsid w:val="002974D5"/>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2974D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creenreader">
    <w:name w:val="screenreader"/>
    <w:basedOn w:val="DefaultParagraphFont"/>
    <w:rsid w:val="002974D5"/>
  </w:style>
  <w:style w:type="paragraph" w:customStyle="1" w:styleId="sctxt">
    <w:name w:val="sctxt"/>
    <w:basedOn w:val="Normal"/>
    <w:rsid w:val="002974D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efix">
    <w:name w:val="prefix"/>
    <w:basedOn w:val="Normal"/>
    <w:rsid w:val="002974D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2974D5"/>
    <w:rPr>
      <w:i/>
      <w:iCs/>
    </w:rPr>
  </w:style>
  <w:style w:type="character" w:styleId="HTMLAcronym">
    <w:name w:val="HTML Acronym"/>
    <w:basedOn w:val="DefaultParagraphFont"/>
    <w:uiPriority w:val="99"/>
    <w:semiHidden/>
    <w:unhideWhenUsed/>
    <w:rsid w:val="002974D5"/>
  </w:style>
  <w:style w:type="paragraph" w:customStyle="1" w:styleId="copyright">
    <w:name w:val="copyright"/>
    <w:basedOn w:val="Normal"/>
    <w:rsid w:val="002974D5"/>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link w:val="Heading2Char"/>
    <w:uiPriority w:val="9"/>
    <w:semiHidden/>
    <w:unhideWhenUsed/>
    <w:qFormat/>
    <w:rsid w:val="002974D5"/>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paragraph" w:styleId="Heading3">
    <w:name w:val="heading 3"/>
    <w:basedOn w:val="Normal"/>
    <w:link w:val="Heading3Char"/>
    <w:uiPriority w:val="9"/>
    <w:semiHidden/>
    <w:unhideWhenUsed/>
    <w:qFormat/>
    <w:rsid w:val="002974D5"/>
    <w:pPr>
      <w:keepNext/>
      <w:spacing w:before="100" w:beforeAutospacing="1" w:after="100" w:afterAutospacing="1" w:line="240" w:lineRule="auto"/>
      <w:outlineLvl w:val="2"/>
    </w:pPr>
    <w:rPr>
      <w:rFonts w:ascii="inherit" w:eastAsia="Times New Roman" w:hAnsi="inherit" w:cs="Times New Roman"/>
      <w:b/>
      <w:bCs/>
      <w:color w:val="005A9C"/>
      <w:sz w:val="29"/>
      <w:szCs w:val="29"/>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semiHidden/>
    <w:rsid w:val="002974D5"/>
    <w:rPr>
      <w:rFonts w:ascii="inherit" w:eastAsia="Times New Roman" w:hAnsi="inherit" w:cs="Times New Roman"/>
      <w:b/>
      <w:bCs/>
      <w:color w:val="005A9C"/>
      <w:sz w:val="34"/>
      <w:szCs w:val="34"/>
    </w:rPr>
  </w:style>
  <w:style w:type="character" w:customStyle="1" w:styleId="Heading3Char">
    <w:name w:val="Heading 3 Char"/>
    <w:basedOn w:val="DefaultParagraphFont"/>
    <w:link w:val="Heading3"/>
    <w:uiPriority w:val="9"/>
    <w:semiHidden/>
    <w:rsid w:val="002974D5"/>
    <w:rPr>
      <w:rFonts w:ascii="inherit" w:eastAsia="Times New Roman" w:hAnsi="inherit" w:cs="Times New Roman"/>
      <w:b/>
      <w:bCs/>
      <w:color w:val="005A9C"/>
      <w:sz w:val="29"/>
      <w:szCs w:val="29"/>
    </w:rPr>
  </w:style>
  <w:style w:type="character" w:styleId="Hyperlink">
    <w:name w:val="Hyperlink"/>
    <w:basedOn w:val="DefaultParagraphFont"/>
    <w:uiPriority w:val="99"/>
    <w:semiHidden/>
    <w:unhideWhenUsed/>
    <w:rsid w:val="002974D5"/>
    <w:rPr>
      <w:color w:val="0000FF"/>
      <w:u w:val="single"/>
    </w:rPr>
  </w:style>
  <w:style w:type="paragraph" w:customStyle="1" w:styleId="sctxt1">
    <w:name w:val="sctxt1"/>
    <w:basedOn w:val="Normal"/>
    <w:rsid w:val="002974D5"/>
    <w:pPr>
      <w:spacing w:before="120" w:after="0" w:line="240" w:lineRule="auto"/>
      <w:ind w:left="120"/>
    </w:pPr>
    <w:rPr>
      <w:rFonts w:ascii="Times New Roman" w:eastAsia="Times New Roman" w:hAnsi="Times New Roman" w:cs="Times New Roman"/>
      <w:color w:val="000000"/>
    </w:rPr>
  </w:style>
  <w:style w:type="character" w:styleId="Strong">
    <w:name w:val="Strong"/>
    <w:basedOn w:val="DefaultParagraphFont"/>
    <w:uiPriority w:val="22"/>
    <w:qFormat/>
    <w:rsid w:val="002974D5"/>
    <w:rPr>
      <w:b/>
      <w:bCs/>
    </w:rPr>
  </w:style>
  <w:style w:type="paragraph" w:customStyle="1" w:styleId="logo">
    <w:name w:val="logo"/>
    <w:basedOn w:val="Normal"/>
    <w:rsid w:val="002974D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lectiontitle">
    <w:name w:val="collectiontitle"/>
    <w:basedOn w:val="Normal"/>
    <w:rsid w:val="002974D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kipnav">
    <w:name w:val="skipnav"/>
    <w:basedOn w:val="Normal"/>
    <w:rsid w:val="002974D5"/>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2974D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creenreader">
    <w:name w:val="screenreader"/>
    <w:basedOn w:val="DefaultParagraphFont"/>
    <w:rsid w:val="002974D5"/>
  </w:style>
  <w:style w:type="paragraph" w:customStyle="1" w:styleId="sctxt">
    <w:name w:val="sctxt"/>
    <w:basedOn w:val="Normal"/>
    <w:rsid w:val="002974D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efix">
    <w:name w:val="prefix"/>
    <w:basedOn w:val="Normal"/>
    <w:rsid w:val="002974D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2974D5"/>
    <w:rPr>
      <w:i/>
      <w:iCs/>
    </w:rPr>
  </w:style>
  <w:style w:type="character" w:styleId="HTMLAcronym">
    <w:name w:val="HTML Acronym"/>
    <w:basedOn w:val="DefaultParagraphFont"/>
    <w:uiPriority w:val="99"/>
    <w:semiHidden/>
    <w:unhideWhenUsed/>
    <w:rsid w:val="002974D5"/>
  </w:style>
  <w:style w:type="paragraph" w:customStyle="1" w:styleId="copyright">
    <w:name w:val="copyright"/>
    <w:basedOn w:val="Normal"/>
    <w:rsid w:val="002974D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1053798">
      <w:bodyDiv w:val="1"/>
      <w:marLeft w:val="0"/>
      <w:marRight w:val="0"/>
      <w:marTop w:val="0"/>
      <w:marBottom w:val="0"/>
      <w:divBdr>
        <w:top w:val="none" w:sz="0" w:space="0" w:color="auto"/>
        <w:left w:val="none" w:sz="0" w:space="0" w:color="auto"/>
        <w:bottom w:val="none" w:sz="0" w:space="0" w:color="auto"/>
        <w:right w:val="none" w:sz="0" w:space="0" w:color="auto"/>
      </w:divBdr>
      <w:divsChild>
        <w:div w:id="765884325">
          <w:marLeft w:val="0"/>
          <w:marRight w:val="0"/>
          <w:marTop w:val="0"/>
          <w:marBottom w:val="0"/>
          <w:divBdr>
            <w:top w:val="none" w:sz="0" w:space="0" w:color="auto"/>
            <w:left w:val="none" w:sz="0" w:space="0" w:color="auto"/>
            <w:bottom w:val="none" w:sz="0" w:space="0" w:color="auto"/>
            <w:right w:val="none" w:sz="0" w:space="0" w:color="auto"/>
          </w:divBdr>
        </w:div>
        <w:div w:id="725908917">
          <w:marLeft w:val="0"/>
          <w:marRight w:val="0"/>
          <w:marTop w:val="0"/>
          <w:marBottom w:val="0"/>
          <w:divBdr>
            <w:top w:val="none" w:sz="0" w:space="0" w:color="auto"/>
            <w:left w:val="none" w:sz="0" w:space="0" w:color="auto"/>
            <w:bottom w:val="none" w:sz="0" w:space="0" w:color="auto"/>
            <w:right w:val="none" w:sz="0" w:space="0" w:color="auto"/>
          </w:divBdr>
        </w:div>
        <w:div w:id="509881040">
          <w:marLeft w:val="120"/>
          <w:marRight w:val="0"/>
          <w:marTop w:val="0"/>
          <w:marBottom w:val="0"/>
          <w:divBdr>
            <w:top w:val="none" w:sz="0" w:space="0" w:color="auto"/>
            <w:left w:val="none" w:sz="0" w:space="0" w:color="auto"/>
            <w:bottom w:val="none" w:sz="0" w:space="0" w:color="auto"/>
            <w:right w:val="none" w:sz="0" w:space="0" w:color="auto"/>
          </w:divBdr>
          <w:divsChild>
            <w:div w:id="972757434">
              <w:marLeft w:val="240"/>
              <w:marRight w:val="0"/>
              <w:marTop w:val="300"/>
              <w:marBottom w:val="240"/>
              <w:divBdr>
                <w:top w:val="single" w:sz="6" w:space="0" w:color="AAAABB"/>
                <w:left w:val="single" w:sz="6" w:space="0" w:color="AAAABB"/>
                <w:bottom w:val="single" w:sz="6" w:space="0" w:color="AAAABB"/>
                <w:right w:val="single" w:sz="6" w:space="0" w:color="AAAABB"/>
              </w:divBdr>
            </w:div>
            <w:div w:id="275020348">
              <w:marLeft w:val="0"/>
              <w:marRight w:val="0"/>
              <w:marTop w:val="0"/>
              <w:marBottom w:val="0"/>
              <w:divBdr>
                <w:top w:val="none" w:sz="0" w:space="0" w:color="auto"/>
                <w:left w:val="none" w:sz="0" w:space="0" w:color="auto"/>
                <w:bottom w:val="none" w:sz="0" w:space="0" w:color="auto"/>
                <w:right w:val="none" w:sz="0" w:space="0" w:color="auto"/>
              </w:divBdr>
            </w:div>
            <w:div w:id="989750381">
              <w:blockQuote w:val="1"/>
              <w:marLeft w:val="0"/>
              <w:marRight w:val="2640"/>
              <w:marTop w:val="0"/>
              <w:marBottom w:val="0"/>
              <w:divBdr>
                <w:top w:val="single" w:sz="6" w:space="6" w:color="CCCCCC"/>
                <w:left w:val="single" w:sz="6" w:space="6" w:color="CCCCCC"/>
                <w:bottom w:val="single" w:sz="6" w:space="6" w:color="CCCCCC"/>
                <w:right w:val="single" w:sz="6" w:space="6" w:color="CCCCCC"/>
              </w:divBdr>
              <w:divsChild>
                <w:div w:id="2029673874">
                  <w:marLeft w:val="0"/>
                  <w:marRight w:val="0"/>
                  <w:marTop w:val="0"/>
                  <w:marBottom w:val="0"/>
                  <w:divBdr>
                    <w:top w:val="none" w:sz="0" w:space="0" w:color="auto"/>
                    <w:left w:val="none" w:sz="0" w:space="0" w:color="auto"/>
                    <w:bottom w:val="none" w:sz="0" w:space="0" w:color="auto"/>
                    <w:right w:val="none" w:sz="0" w:space="0" w:color="auto"/>
                  </w:divBdr>
                </w:div>
              </w:divsChild>
            </w:div>
            <w:div w:id="1205025098">
              <w:marLeft w:val="0"/>
              <w:marRight w:val="0"/>
              <w:marTop w:val="0"/>
              <w:marBottom w:val="0"/>
              <w:divBdr>
                <w:top w:val="none" w:sz="0" w:space="0" w:color="auto"/>
                <w:left w:val="none" w:sz="0" w:space="0" w:color="auto"/>
                <w:bottom w:val="none" w:sz="0" w:space="0" w:color="auto"/>
                <w:right w:val="none" w:sz="0" w:space="0" w:color="auto"/>
              </w:divBdr>
              <w:divsChild>
                <w:div w:id="1506628015">
                  <w:marLeft w:val="240"/>
                  <w:marRight w:val="0"/>
                  <w:marTop w:val="0"/>
                  <w:marBottom w:val="120"/>
                  <w:divBdr>
                    <w:top w:val="none" w:sz="0" w:space="0" w:color="52E052"/>
                    <w:left w:val="single" w:sz="48" w:space="6" w:color="52E052"/>
                    <w:bottom w:val="none" w:sz="0" w:space="6" w:color="52E052"/>
                    <w:right w:val="none" w:sz="0" w:space="6" w:color="52E052"/>
                  </w:divBdr>
                </w:div>
                <w:div w:id="1303004900">
                  <w:marLeft w:val="0"/>
                  <w:marRight w:val="0"/>
                  <w:marTop w:val="0"/>
                  <w:marBottom w:val="0"/>
                  <w:divBdr>
                    <w:top w:val="none" w:sz="0" w:space="0" w:color="auto"/>
                    <w:left w:val="none" w:sz="0" w:space="0" w:color="auto"/>
                    <w:bottom w:val="none" w:sz="0" w:space="0" w:color="auto"/>
                    <w:right w:val="none" w:sz="0" w:space="0" w:color="auto"/>
                  </w:divBdr>
                </w:div>
              </w:divsChild>
            </w:div>
            <w:div w:id="2123836734">
              <w:marLeft w:val="0"/>
              <w:marRight w:val="0"/>
              <w:marTop w:val="0"/>
              <w:marBottom w:val="0"/>
              <w:divBdr>
                <w:top w:val="none" w:sz="0" w:space="0" w:color="auto"/>
                <w:left w:val="none" w:sz="0" w:space="0" w:color="auto"/>
                <w:bottom w:val="none" w:sz="0" w:space="0" w:color="auto"/>
                <w:right w:val="none" w:sz="0" w:space="0" w:color="auto"/>
              </w:divBdr>
            </w:div>
            <w:div w:id="179466627">
              <w:marLeft w:val="0"/>
              <w:marRight w:val="0"/>
              <w:marTop w:val="0"/>
              <w:marBottom w:val="0"/>
              <w:divBdr>
                <w:top w:val="none" w:sz="0" w:space="0" w:color="auto"/>
                <w:left w:val="none" w:sz="0" w:space="0" w:color="auto"/>
                <w:bottom w:val="none" w:sz="0" w:space="0" w:color="auto"/>
                <w:right w:val="none" w:sz="0" w:space="0" w:color="auto"/>
              </w:divBdr>
            </w:div>
            <w:div w:id="1224440503">
              <w:marLeft w:val="0"/>
              <w:marRight w:val="0"/>
              <w:marTop w:val="0"/>
              <w:marBottom w:val="0"/>
              <w:divBdr>
                <w:top w:val="none" w:sz="0" w:space="0" w:color="auto"/>
                <w:left w:val="none" w:sz="0" w:space="0" w:color="auto"/>
                <w:bottom w:val="none" w:sz="0" w:space="0" w:color="auto"/>
                <w:right w:val="none" w:sz="0" w:space="0" w:color="auto"/>
              </w:divBdr>
              <w:divsChild>
                <w:div w:id="1148353394">
                  <w:marLeft w:val="480"/>
                  <w:marRight w:val="480"/>
                  <w:marTop w:val="240"/>
                  <w:marBottom w:val="0"/>
                  <w:divBdr>
                    <w:top w:val="single" w:sz="6" w:space="0" w:color="CCCCCC"/>
                    <w:left w:val="single" w:sz="6" w:space="0" w:color="CCCCCC"/>
                    <w:bottom w:val="single" w:sz="6" w:space="12" w:color="CCCCCC"/>
                    <w:right w:val="single" w:sz="6" w:space="0" w:color="CCCCCC"/>
                  </w:divBdr>
                </w:div>
                <w:div w:id="75442147">
                  <w:marLeft w:val="480"/>
                  <w:marRight w:val="480"/>
                  <w:marTop w:val="240"/>
                  <w:marBottom w:val="0"/>
                  <w:divBdr>
                    <w:top w:val="single" w:sz="6" w:space="0" w:color="CCCCCC"/>
                    <w:left w:val="single" w:sz="6" w:space="0" w:color="CCCCCC"/>
                    <w:bottom w:val="single" w:sz="6" w:space="12" w:color="CCCCCC"/>
                    <w:right w:val="single" w:sz="6" w:space="0" w:color="CCCCCC"/>
                  </w:divBdr>
                </w:div>
                <w:div w:id="1284582365">
                  <w:marLeft w:val="480"/>
                  <w:marRight w:val="480"/>
                  <w:marTop w:val="240"/>
                  <w:marBottom w:val="0"/>
                  <w:divBdr>
                    <w:top w:val="single" w:sz="6" w:space="0" w:color="CCCCCC"/>
                    <w:left w:val="single" w:sz="6" w:space="0" w:color="CCCCCC"/>
                    <w:bottom w:val="single" w:sz="6" w:space="12" w:color="CCCCCC"/>
                    <w:right w:val="single" w:sz="6" w:space="0" w:color="CCCCCC"/>
                  </w:divBdr>
                </w:div>
              </w:divsChild>
            </w:div>
            <w:div w:id="413861046">
              <w:marLeft w:val="0"/>
              <w:marRight w:val="0"/>
              <w:marTop w:val="0"/>
              <w:marBottom w:val="0"/>
              <w:divBdr>
                <w:top w:val="none" w:sz="0" w:space="0" w:color="auto"/>
                <w:left w:val="none" w:sz="0" w:space="0" w:color="auto"/>
                <w:bottom w:val="none" w:sz="0" w:space="0" w:color="auto"/>
                <w:right w:val="none" w:sz="0" w:space="0" w:color="auto"/>
              </w:divBdr>
              <w:divsChild>
                <w:div w:id="2022663884">
                  <w:marLeft w:val="120"/>
                  <w:marRight w:val="0"/>
                  <w:marTop w:val="60"/>
                  <w:marBottom w:val="120"/>
                  <w:divBdr>
                    <w:top w:val="none" w:sz="0" w:space="0" w:color="52E052"/>
                    <w:left w:val="single" w:sz="48" w:space="6" w:color="52E052"/>
                    <w:bottom w:val="none" w:sz="0" w:space="6" w:color="52E052"/>
                    <w:right w:val="none" w:sz="0" w:space="6" w:color="52E052"/>
                  </w:divBdr>
                </w:div>
                <w:div w:id="1083990879">
                  <w:marLeft w:val="120"/>
                  <w:marRight w:val="0"/>
                  <w:marTop w:val="60"/>
                  <w:marBottom w:val="120"/>
                  <w:divBdr>
                    <w:top w:val="none" w:sz="0" w:space="0" w:color="E0CB52"/>
                    <w:left w:val="single" w:sz="48" w:space="6" w:color="E0CB52"/>
                    <w:bottom w:val="none" w:sz="0" w:space="6" w:color="E0CB52"/>
                    <w:right w:val="none" w:sz="0" w:space="6" w:color="E0CB52"/>
                  </w:divBdr>
                </w:div>
                <w:div w:id="1521119399">
                  <w:marLeft w:val="120"/>
                  <w:marRight w:val="0"/>
                  <w:marTop w:val="60"/>
                  <w:marBottom w:val="120"/>
                  <w:divBdr>
                    <w:top w:val="none" w:sz="0" w:space="0" w:color="52E052"/>
                    <w:left w:val="single" w:sz="48" w:space="6" w:color="52E052"/>
                    <w:bottom w:val="none" w:sz="0" w:space="6" w:color="52E052"/>
                    <w:right w:val="none" w:sz="0" w:space="6" w:color="52E052"/>
                  </w:divBdr>
                </w:div>
                <w:div w:id="1755009280">
                  <w:marLeft w:val="120"/>
                  <w:marRight w:val="0"/>
                  <w:marTop w:val="60"/>
                  <w:marBottom w:val="120"/>
                  <w:divBdr>
                    <w:top w:val="none" w:sz="0" w:space="0" w:color="E0CB52"/>
                    <w:left w:val="single" w:sz="48" w:space="6" w:color="E0CB52"/>
                    <w:bottom w:val="none" w:sz="0" w:space="6" w:color="E0CB52"/>
                    <w:right w:val="none" w:sz="0" w:space="6" w:color="E0CB52"/>
                  </w:divBdr>
                </w:div>
              </w:divsChild>
            </w:div>
          </w:divsChild>
        </w:div>
        <w:div w:id="2014991388">
          <w:marLeft w:val="0"/>
          <w:marRight w:val="0"/>
          <w:marTop w:val="240"/>
          <w:marBottom w:val="0"/>
          <w:divBdr>
            <w:top w:val="none" w:sz="0" w:space="0" w:color="auto"/>
            <w:left w:val="none" w:sz="0" w:space="0" w:color="auto"/>
            <w:bottom w:val="none" w:sz="0" w:space="0" w:color="auto"/>
            <w:right w:val="none" w:sz="0" w:space="0" w:color="auto"/>
          </w:divBdr>
        </w:div>
      </w:divsChild>
    </w:div>
    <w:div w:id="175632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3.org/TR/UNDERSTANDING-WCAG20/meaning-doc-lang-id.html" TargetMode="External"/><Relationship Id="rId3" Type="http://schemas.microsoft.com/office/2007/relationships/stylesWithEffects" Target="stylesWithEffects.xml"/><Relationship Id="rId7" Type="http://schemas.openxmlformats.org/officeDocument/2006/relationships/hyperlink" Target="https://www.w3.org/TR/UNDERSTANDING-WCAG20/meaning-doc-lang-id.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TR/2008/REC-WCAG20-20081211/"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w3.org/TR/i18n-html-tech-lang/" TargetMode="External"/><Relationship Id="rId4" Type="http://schemas.openxmlformats.org/officeDocument/2006/relationships/settings" Target="settings.xml"/><Relationship Id="rId9" Type="http://schemas.openxmlformats.org/officeDocument/2006/relationships/hyperlink" Target="https://www.w3.org/TR/UNDERSTANDING-WCAG20/meaning-doc-lang-id.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391</Words>
  <Characters>2231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2017-11-11T20:11:00Z</dcterms:created>
  <dcterms:modified xsi:type="dcterms:W3CDTF">2017-11-11T20:13:00Z</dcterms:modified>
</cp:coreProperties>
</file>